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030" w:rsidRPr="005F2FDC" w:rsidRDefault="00A24030" w:rsidP="00527353">
      <w:pPr>
        <w:spacing w:before="240"/>
        <w:rPr>
          <w:rFonts w:ascii="Calibri Light" w:hAnsi="Calibri Light" w:cs="Calibri Light"/>
        </w:rPr>
      </w:pPr>
      <w:r w:rsidRPr="005F2FDC">
        <w:rPr>
          <w:rFonts w:ascii="Calibri Light" w:hAnsi="Calibri Light" w:cs="Calibri Light"/>
        </w:rPr>
        <w:t xml:space="preserve">                     BOSNA I HERCEGOVINA</w:t>
      </w:r>
    </w:p>
    <w:p w:rsidR="00A24030" w:rsidRPr="005F2FDC" w:rsidRDefault="00A24030" w:rsidP="00A24030">
      <w:pPr>
        <w:rPr>
          <w:rFonts w:ascii="Calibri Light" w:hAnsi="Calibri Light" w:cs="Calibri Light"/>
        </w:rPr>
      </w:pPr>
      <w:r w:rsidRPr="005F2FDC">
        <w:rPr>
          <w:rFonts w:ascii="Calibri Light" w:hAnsi="Calibri Light" w:cs="Calibri Light"/>
        </w:rPr>
        <w:t xml:space="preserve">            FEDERACIJA BOSNE I HERCEGOVINE</w:t>
      </w:r>
    </w:p>
    <w:p w:rsidR="00A24030" w:rsidRPr="005F2FDC" w:rsidRDefault="00A24030" w:rsidP="00A24030">
      <w:pPr>
        <w:rPr>
          <w:rFonts w:ascii="Calibri Light" w:hAnsi="Calibri Light" w:cs="Calibri Light"/>
        </w:rPr>
      </w:pPr>
      <w:r w:rsidRPr="005F2FDC">
        <w:rPr>
          <w:rFonts w:ascii="Calibri Light" w:hAnsi="Calibri Light" w:cs="Calibri Light"/>
        </w:rPr>
        <w:t xml:space="preserve"> MINISTARSTVO PRIVREDE TUZLANSKOG KANTONA </w:t>
      </w:r>
    </w:p>
    <w:p w:rsidR="00A24030" w:rsidRPr="005F2FDC" w:rsidRDefault="00A24030" w:rsidP="00A24030">
      <w:pPr>
        <w:rPr>
          <w:rFonts w:ascii="Calibri Light" w:hAnsi="Calibri Light" w:cs="Calibri Light"/>
        </w:rPr>
      </w:pPr>
      <w:r w:rsidRPr="005F2FDC">
        <w:rPr>
          <w:rFonts w:ascii="Calibri Light" w:hAnsi="Calibri Light" w:cs="Calibri Light"/>
        </w:rPr>
        <w:t xml:space="preserve">                                  T U Z L A </w:t>
      </w:r>
    </w:p>
    <w:p w:rsidR="00A24030" w:rsidRPr="005F2FDC" w:rsidRDefault="00A24030" w:rsidP="00A24030">
      <w:pPr>
        <w:rPr>
          <w:rFonts w:ascii="Calibri Light" w:hAnsi="Calibri Light" w:cs="Calibri Light"/>
        </w:rPr>
      </w:pPr>
    </w:p>
    <w:p w:rsidR="00A24030" w:rsidRPr="005F2FDC" w:rsidRDefault="00A24030" w:rsidP="00A24030">
      <w:pPr>
        <w:rPr>
          <w:rFonts w:ascii="Calibri Light" w:hAnsi="Calibri Light" w:cs="Calibri Light"/>
        </w:rPr>
      </w:pPr>
    </w:p>
    <w:p w:rsidR="00A24030" w:rsidRPr="005F2FDC" w:rsidRDefault="00A24030" w:rsidP="00A24030">
      <w:pPr>
        <w:jc w:val="center"/>
        <w:rPr>
          <w:rFonts w:ascii="Calibri Light" w:hAnsi="Calibri Light" w:cs="Calibri Light"/>
          <w:b/>
        </w:rPr>
      </w:pPr>
      <w:r w:rsidRPr="005F2FDC">
        <w:rPr>
          <w:rFonts w:ascii="Calibri Light" w:hAnsi="Calibri Light" w:cs="Calibri Light"/>
          <w:b/>
        </w:rPr>
        <w:t>PODNOSIOCIMA ZAHTJEVA JAVNOG POZIVA ZA ODABIR KORISNIKA GRANT SREDSTAVA «PODRŠKA RAZVOJU KANTONA» ZA 202</w:t>
      </w:r>
      <w:r w:rsidR="009F3D8C">
        <w:rPr>
          <w:rFonts w:ascii="Calibri Light" w:hAnsi="Calibri Light" w:cs="Calibri Light"/>
          <w:b/>
        </w:rPr>
        <w:t>4</w:t>
      </w:r>
      <w:r w:rsidRPr="005F2FDC">
        <w:rPr>
          <w:rFonts w:ascii="Calibri Light" w:hAnsi="Calibri Light" w:cs="Calibri Light"/>
          <w:b/>
        </w:rPr>
        <w:t xml:space="preserve">. GODINU </w:t>
      </w:r>
    </w:p>
    <w:p w:rsidR="00A24030" w:rsidRPr="005F2FDC" w:rsidRDefault="00A24030" w:rsidP="00A24030">
      <w:pPr>
        <w:rPr>
          <w:rFonts w:ascii="Calibri Light" w:hAnsi="Calibri Light" w:cs="Calibri Light"/>
          <w:b/>
        </w:rPr>
      </w:pPr>
    </w:p>
    <w:p w:rsidR="00A24030" w:rsidRPr="005F2FDC" w:rsidRDefault="00A24030" w:rsidP="00A24030">
      <w:pPr>
        <w:rPr>
          <w:rFonts w:ascii="Calibri Light" w:hAnsi="Calibri Light" w:cs="Calibri Light"/>
          <w:b/>
        </w:rPr>
      </w:pPr>
    </w:p>
    <w:p w:rsidR="00A24030" w:rsidRPr="005F2FDC" w:rsidRDefault="00A24030" w:rsidP="00A24030">
      <w:pPr>
        <w:rPr>
          <w:rFonts w:ascii="Calibri Light" w:hAnsi="Calibri Light" w:cs="Calibri Light"/>
        </w:rPr>
      </w:pPr>
      <w:r w:rsidRPr="005F2FDC">
        <w:rPr>
          <w:rFonts w:ascii="Calibri Light" w:hAnsi="Calibri Light" w:cs="Calibri Light"/>
        </w:rPr>
        <w:t>Poštovani,</w:t>
      </w:r>
    </w:p>
    <w:p w:rsidR="00547611" w:rsidRPr="00547611" w:rsidRDefault="00547611" w:rsidP="00547611">
      <w:pPr>
        <w:spacing w:before="240" w:after="240"/>
        <w:ind w:firstLine="567"/>
        <w:jc w:val="both"/>
        <w:rPr>
          <w:rFonts w:ascii="Calibri Light" w:eastAsia="Calibri" w:hAnsi="Calibri Light" w:cs="Calibri Light"/>
        </w:rPr>
      </w:pPr>
      <w:r w:rsidRPr="00547611">
        <w:rPr>
          <w:rFonts w:ascii="Calibri Light" w:hAnsi="Calibri Light" w:cs="Calibri Light"/>
        </w:rPr>
        <w:t>Ministarstv</w:t>
      </w:r>
      <w:r>
        <w:rPr>
          <w:rFonts w:ascii="Calibri Light" w:hAnsi="Calibri Light" w:cs="Calibri Light"/>
        </w:rPr>
        <w:t>o</w:t>
      </w:r>
      <w:r w:rsidRPr="00547611">
        <w:rPr>
          <w:rFonts w:ascii="Calibri Light" w:hAnsi="Calibri Light" w:cs="Calibri Light"/>
        </w:rPr>
        <w:t xml:space="preserve"> privrede Tuzlanskog kantona (u daljem tekstu: Ministarstvo)</w:t>
      </w:r>
      <w:r>
        <w:rPr>
          <w:rFonts w:ascii="Calibri Light" w:hAnsi="Calibri Light" w:cs="Calibri Light"/>
        </w:rPr>
        <w:t xml:space="preserve"> </w:t>
      </w:r>
      <w:r w:rsidRPr="00547611">
        <w:rPr>
          <w:rFonts w:ascii="Calibri Light" w:hAnsi="Calibri Light" w:cs="Calibri Light"/>
        </w:rPr>
        <w:t xml:space="preserve">je ovlašteno da podnese i krivične prijave u skladu sa članom 268. - Obmana pri </w:t>
      </w:r>
      <w:proofErr w:type="spellStart"/>
      <w:r w:rsidRPr="00547611">
        <w:rPr>
          <w:rFonts w:ascii="Calibri Light" w:hAnsi="Calibri Light" w:cs="Calibri Light"/>
        </w:rPr>
        <w:t>dobijanju</w:t>
      </w:r>
      <w:proofErr w:type="spellEnd"/>
      <w:r w:rsidRPr="00547611">
        <w:rPr>
          <w:rFonts w:ascii="Calibri Light" w:hAnsi="Calibri Light" w:cs="Calibri Light"/>
        </w:rPr>
        <w:t xml:space="preserve"> kredita ili drugih pogodnosti, Krivičnog zakona u Federaciji Bosne i Hercegovine </w:t>
      </w:r>
      <w:r w:rsidRPr="00547611">
        <w:rPr>
          <w:rFonts w:ascii="Calibri Light" w:eastAsia="Calibri" w:hAnsi="Calibri Light" w:cs="Calibri Light"/>
        </w:rPr>
        <w:t xml:space="preserve">(„Službene novine Federacije BiH“, </w:t>
      </w:r>
      <w:r w:rsidRPr="00547611">
        <w:rPr>
          <w:rFonts w:ascii="Calibri Light" w:hAnsi="Calibri Light" w:cs="Calibri Light"/>
        </w:rPr>
        <w:t>br. 36/03, 37/03, 21/04, 69/04, 18/05 i 42/10</w:t>
      </w:r>
      <w:r w:rsidRPr="00547611">
        <w:rPr>
          <w:rFonts w:ascii="Calibri Light" w:eastAsia="Calibri" w:hAnsi="Calibri Light" w:cs="Calibri Light"/>
        </w:rPr>
        <w:t>) koji glasi:</w:t>
      </w:r>
    </w:p>
    <w:p w:rsidR="00547611" w:rsidRPr="00547611" w:rsidRDefault="00547611" w:rsidP="00547611">
      <w:pPr>
        <w:spacing w:before="240" w:after="240"/>
        <w:ind w:left="567" w:right="567"/>
        <w:jc w:val="both"/>
        <w:rPr>
          <w:rFonts w:ascii="Calibri Light" w:hAnsi="Calibri Light" w:cs="Calibri Light"/>
          <w:b/>
        </w:rPr>
      </w:pPr>
      <w:r w:rsidRPr="00547611">
        <w:rPr>
          <w:rFonts w:ascii="Calibri Light" w:hAnsi="Calibri Light" w:cs="Calibri Light"/>
          <w:b/>
        </w:rPr>
        <w:t>„</w:t>
      </w:r>
      <w:proofErr w:type="spellStart"/>
      <w:r w:rsidRPr="00547611">
        <w:rPr>
          <w:rFonts w:ascii="Calibri Light" w:hAnsi="Calibri Light" w:cs="Calibri Light"/>
          <w:b/>
        </w:rPr>
        <w:t>Ko</w:t>
      </w:r>
      <w:proofErr w:type="spellEnd"/>
      <w:r w:rsidRPr="00547611">
        <w:rPr>
          <w:rFonts w:ascii="Calibri Light" w:hAnsi="Calibri Light" w:cs="Calibri Light"/>
          <w:b/>
        </w:rPr>
        <w:t xml:space="preserve"> s ciljem da za sebe ili drugog pribavi kredit, ulagačka sredstva, subvencije ili kakvu drugu pogodnost, davatelju kredita ili osobi nadležnoj za odobravanje pogodnosti dade neistinite ili nepotpune podatke o imovinskom stanju ili druge podatke značajne za dobivanje kredita ili druge pogodnosti, kaznit će se kaznom zatvora…“</w:t>
      </w:r>
    </w:p>
    <w:p w:rsidR="00547611" w:rsidRPr="00547611" w:rsidRDefault="00547611" w:rsidP="00547611">
      <w:pPr>
        <w:spacing w:before="240" w:after="240"/>
        <w:ind w:firstLine="567"/>
        <w:jc w:val="both"/>
        <w:rPr>
          <w:rFonts w:ascii="Calibri Light" w:hAnsi="Calibri Light" w:cs="Calibri Light"/>
        </w:rPr>
      </w:pPr>
      <w:r w:rsidRPr="00547611">
        <w:rPr>
          <w:rFonts w:ascii="Calibri Light" w:eastAsia="Calibri" w:hAnsi="Calibri Light" w:cs="Calibri Light"/>
        </w:rPr>
        <w:t xml:space="preserve">Korisnik sredstava koji je odabran na osnovu lažnih podataka koje je dao u Prijavnom obrascu ili u Obrascu izjave, </w:t>
      </w:r>
      <w:r w:rsidRPr="00547611">
        <w:rPr>
          <w:rFonts w:ascii="Calibri Light" w:hAnsi="Calibri Light" w:cs="Calibri Light"/>
        </w:rPr>
        <w:t xml:space="preserve">sam snosi rizik za sve štetne posljedice koje po njega mogu nastupiti u slučaju davanja neistinitih podataka za dobivanje </w:t>
      </w:r>
      <w:r w:rsidRPr="00547611">
        <w:rPr>
          <w:rFonts w:ascii="Calibri Light" w:hAnsi="Calibri Light" w:cs="Calibri Light"/>
          <w:lang w:val="bs-Latn-BA"/>
        </w:rPr>
        <w:t>sredstava Ministarstva.</w:t>
      </w:r>
    </w:p>
    <w:p w:rsidR="00547611" w:rsidRPr="00547611" w:rsidRDefault="00547611" w:rsidP="00547611">
      <w:pPr>
        <w:spacing w:before="240" w:after="240"/>
        <w:ind w:firstLine="567"/>
        <w:jc w:val="both"/>
        <w:rPr>
          <w:rFonts w:ascii="Calibri Light" w:eastAsia="Calibri" w:hAnsi="Calibri Light" w:cs="Calibri Light"/>
        </w:rPr>
      </w:pPr>
      <w:r w:rsidRPr="00547611">
        <w:rPr>
          <w:rFonts w:ascii="Calibri Light" w:hAnsi="Calibri Light" w:cs="Calibri Light"/>
        </w:rPr>
        <w:t xml:space="preserve">U cilju poštivanja odredbi Zakona o sukobu interesa u organima vlasti u Federaciji Bosne i Hercegovine od strane izabranih dužnosnika, nosilaca izvršnih funkcija i savjetnika u vršenju javnih funkcija, želimo Vas podsjetiti na poštivanje odredbi Zakona o sukobu interesa u organima vlasti u Federaciji Bosne i Hercegovine </w:t>
      </w:r>
      <w:r w:rsidRPr="00547611">
        <w:rPr>
          <w:rFonts w:ascii="Calibri Light" w:eastAsia="Calibri" w:hAnsi="Calibri Light" w:cs="Calibri Light"/>
        </w:rPr>
        <w:t xml:space="preserve">(„Službene novine Federacije BiH“, </w:t>
      </w:r>
      <w:r w:rsidRPr="00547611">
        <w:rPr>
          <w:rFonts w:ascii="Calibri Light" w:hAnsi="Calibri Light" w:cs="Calibri Light"/>
        </w:rPr>
        <w:t>broj: 70/08</w:t>
      </w:r>
      <w:r w:rsidRPr="00547611">
        <w:rPr>
          <w:rFonts w:ascii="Calibri Light" w:eastAsia="Calibri" w:hAnsi="Calibri Light" w:cs="Calibri Light"/>
        </w:rPr>
        <w:t>).</w:t>
      </w:r>
    </w:p>
    <w:p w:rsidR="00547611" w:rsidRPr="00547611" w:rsidRDefault="00547611" w:rsidP="00547611">
      <w:pPr>
        <w:spacing w:before="240" w:after="240"/>
        <w:ind w:firstLine="567"/>
        <w:jc w:val="both"/>
        <w:rPr>
          <w:rFonts w:ascii="Calibri Light" w:hAnsi="Calibri Light" w:cs="Calibri Light"/>
          <w:b/>
        </w:rPr>
      </w:pPr>
      <w:r w:rsidRPr="00547611">
        <w:rPr>
          <w:rFonts w:ascii="Calibri Light" w:hAnsi="Calibri Light" w:cs="Calibri Light"/>
          <w:b/>
        </w:rPr>
        <w:t xml:space="preserve">Korisnik sredstava sam snosi rizik za povrede odredbi naprijed navedenog Zakona. </w:t>
      </w:r>
    </w:p>
    <w:p w:rsidR="00547611" w:rsidRPr="00547611" w:rsidRDefault="00547611" w:rsidP="00547611">
      <w:pPr>
        <w:jc w:val="both"/>
        <w:rPr>
          <w:rFonts w:ascii="Calibri Light" w:hAnsi="Calibri Light" w:cs="Calibri Light"/>
          <w:b/>
        </w:rPr>
      </w:pPr>
    </w:p>
    <w:p w:rsidR="00547611" w:rsidRPr="00547611" w:rsidRDefault="00547611" w:rsidP="00547611">
      <w:pPr>
        <w:jc w:val="both"/>
        <w:rPr>
          <w:rFonts w:ascii="Calibri Light" w:hAnsi="Calibri Light" w:cs="Calibri Light"/>
          <w:b/>
        </w:rPr>
      </w:pPr>
    </w:p>
    <w:p w:rsidR="00547611" w:rsidRPr="00547611" w:rsidRDefault="00547611" w:rsidP="00547611">
      <w:pPr>
        <w:jc w:val="center"/>
        <w:rPr>
          <w:rFonts w:ascii="Calibri Light" w:hAnsi="Calibri Light" w:cs="Calibri Light"/>
          <w:b/>
        </w:rPr>
      </w:pPr>
      <w:r w:rsidRPr="00547611">
        <w:rPr>
          <w:rFonts w:ascii="Calibri Light" w:hAnsi="Calibri Light" w:cs="Calibri Light"/>
        </w:rPr>
        <w:t xml:space="preserve">                                                                                   </w:t>
      </w:r>
      <w:r w:rsidRPr="00547611">
        <w:rPr>
          <w:rFonts w:ascii="Calibri Light" w:hAnsi="Calibri Light" w:cs="Calibri Light"/>
          <w:b/>
        </w:rPr>
        <w:t>MINISTARSTVO PRIVREDE</w:t>
      </w:r>
    </w:p>
    <w:p w:rsidR="00547611" w:rsidRPr="00547611" w:rsidRDefault="00547611" w:rsidP="00547611">
      <w:pPr>
        <w:jc w:val="center"/>
        <w:rPr>
          <w:rFonts w:ascii="Calibri Light" w:hAnsi="Calibri Light" w:cs="Calibri Light"/>
          <w:b/>
        </w:rPr>
      </w:pPr>
      <w:r w:rsidRPr="00547611">
        <w:rPr>
          <w:rFonts w:ascii="Calibri Light" w:hAnsi="Calibri Light" w:cs="Calibri Light"/>
          <w:b/>
        </w:rPr>
        <w:t xml:space="preserve">                                                                                   TUZLANSKOG KANTONA </w:t>
      </w:r>
    </w:p>
    <w:p w:rsidR="00547611" w:rsidRPr="00547611" w:rsidRDefault="00547611" w:rsidP="00547611">
      <w:pPr>
        <w:pStyle w:val="Uvuenotijeloteksta"/>
        <w:ind w:firstLine="0"/>
        <w:jc w:val="left"/>
        <w:rPr>
          <w:rFonts w:ascii="Calibri Light" w:hAnsi="Calibri Light" w:cs="Calibri Light"/>
        </w:rPr>
      </w:pPr>
    </w:p>
    <w:p w:rsidR="00547611" w:rsidRPr="00547611" w:rsidRDefault="00547611" w:rsidP="00547611">
      <w:pPr>
        <w:pStyle w:val="Uvuenotijeloteksta"/>
        <w:ind w:firstLine="0"/>
        <w:jc w:val="left"/>
        <w:rPr>
          <w:rFonts w:ascii="Calibri Light" w:hAnsi="Calibri Light" w:cs="Calibri Light"/>
          <w:b/>
        </w:rPr>
      </w:pPr>
      <w:r w:rsidRPr="00547611">
        <w:rPr>
          <w:rFonts w:ascii="Calibri Light" w:hAnsi="Calibri Light" w:cs="Calibri Light"/>
          <w:b/>
        </w:rPr>
        <w:t>Tuzla, 31.10.2024. godine</w:t>
      </w:r>
    </w:p>
    <w:p w:rsidR="00547611" w:rsidRDefault="00547611" w:rsidP="00A24030">
      <w:pPr>
        <w:pStyle w:val="Uvuenotijeloteksta"/>
        <w:tabs>
          <w:tab w:val="left" w:pos="5385"/>
        </w:tabs>
        <w:ind w:firstLine="0"/>
        <w:jc w:val="left"/>
        <w:rPr>
          <w:rFonts w:ascii="Calibri Light" w:hAnsi="Calibri Light" w:cs="Calibri Light"/>
          <w:b/>
        </w:rPr>
      </w:pPr>
    </w:p>
    <w:p w:rsidR="00547611" w:rsidRDefault="00547611" w:rsidP="00A24030">
      <w:pPr>
        <w:pStyle w:val="Uvuenotijeloteksta"/>
        <w:tabs>
          <w:tab w:val="left" w:pos="5385"/>
        </w:tabs>
        <w:ind w:firstLine="0"/>
        <w:jc w:val="left"/>
        <w:rPr>
          <w:rFonts w:ascii="Calibri Light" w:hAnsi="Calibri Light" w:cs="Calibri Light"/>
          <w:b/>
        </w:rPr>
      </w:pPr>
    </w:p>
    <w:p w:rsidR="00547611" w:rsidRDefault="00547611" w:rsidP="00A24030">
      <w:pPr>
        <w:pStyle w:val="Uvuenotijeloteksta"/>
        <w:tabs>
          <w:tab w:val="left" w:pos="5385"/>
        </w:tabs>
        <w:ind w:firstLine="0"/>
        <w:jc w:val="left"/>
        <w:rPr>
          <w:rFonts w:ascii="Calibri Light" w:hAnsi="Calibri Light" w:cs="Calibri Light"/>
          <w:b/>
        </w:rPr>
      </w:pPr>
    </w:p>
    <w:p w:rsidR="00547611" w:rsidRDefault="00547611" w:rsidP="00A24030">
      <w:pPr>
        <w:pStyle w:val="Uvuenotijeloteksta"/>
        <w:tabs>
          <w:tab w:val="left" w:pos="5385"/>
        </w:tabs>
        <w:ind w:firstLine="0"/>
        <w:jc w:val="left"/>
        <w:rPr>
          <w:rFonts w:ascii="Calibri Light" w:hAnsi="Calibri Light" w:cs="Calibri Light"/>
          <w:b/>
        </w:rPr>
      </w:pPr>
    </w:p>
    <w:p w:rsidR="00547611" w:rsidRDefault="00547611" w:rsidP="00A24030">
      <w:pPr>
        <w:pStyle w:val="Uvuenotijeloteksta"/>
        <w:tabs>
          <w:tab w:val="left" w:pos="5385"/>
        </w:tabs>
        <w:ind w:firstLine="0"/>
        <w:jc w:val="left"/>
        <w:rPr>
          <w:rFonts w:ascii="Calibri Light" w:hAnsi="Calibri Light" w:cs="Calibri Light"/>
          <w:b/>
        </w:rPr>
      </w:pPr>
    </w:p>
    <w:p w:rsidR="00CB4767" w:rsidRDefault="00CB4767" w:rsidP="00A24030">
      <w:pPr>
        <w:pStyle w:val="Uvuenotijeloteksta"/>
        <w:tabs>
          <w:tab w:val="left" w:pos="5385"/>
        </w:tabs>
        <w:ind w:firstLine="0"/>
        <w:jc w:val="left"/>
        <w:rPr>
          <w:rFonts w:ascii="Calibri Light" w:hAnsi="Calibri Light" w:cs="Calibri Light"/>
          <w:b/>
        </w:rPr>
      </w:pPr>
      <w:bookmarkStart w:id="0" w:name="_GoBack"/>
      <w:bookmarkEnd w:id="0"/>
    </w:p>
    <w:p w:rsidR="00A24030" w:rsidRPr="005F2FDC" w:rsidRDefault="00A24030" w:rsidP="00A24030">
      <w:pPr>
        <w:pStyle w:val="Uvuenotijeloteksta"/>
        <w:tabs>
          <w:tab w:val="left" w:pos="5385"/>
        </w:tabs>
        <w:ind w:firstLine="0"/>
        <w:jc w:val="left"/>
        <w:rPr>
          <w:rFonts w:ascii="Calibri Light" w:hAnsi="Calibri Light" w:cs="Calibri Light"/>
        </w:rPr>
      </w:pPr>
      <w:r w:rsidRPr="005F2FDC">
        <w:rPr>
          <w:rFonts w:ascii="Calibri Light" w:hAnsi="Calibri Light" w:cs="Calibri Light"/>
          <w:b/>
        </w:rPr>
        <w:tab/>
      </w:r>
    </w:p>
    <w:p w:rsidR="00A24030" w:rsidRPr="005F2FDC" w:rsidRDefault="00A24030" w:rsidP="00A24030">
      <w:pPr>
        <w:pStyle w:val="Uvuenotijeloteksta"/>
        <w:ind w:firstLine="0"/>
        <w:jc w:val="left"/>
        <w:rPr>
          <w:rFonts w:ascii="Calibri Light" w:hAnsi="Calibri Light" w:cs="Calibri Light"/>
          <w:b/>
        </w:rPr>
      </w:pPr>
    </w:p>
    <w:p w:rsidR="00024F94" w:rsidRDefault="00024F94" w:rsidP="00024F94">
      <w:pPr>
        <w:pStyle w:val="Uvuenotijeloteksta"/>
        <w:ind w:firstLine="0"/>
        <w:jc w:val="left"/>
        <w:rPr>
          <w:rFonts w:ascii="Calibri Light" w:hAnsi="Calibri Light" w:cs="Calibri Light"/>
        </w:rPr>
      </w:pPr>
    </w:p>
    <w:p w:rsidR="00D63E7D" w:rsidRPr="005F2FDC" w:rsidRDefault="00D63E7D" w:rsidP="00024F94">
      <w:pPr>
        <w:pStyle w:val="Uvuenotijeloteksta"/>
        <w:ind w:firstLine="0"/>
        <w:jc w:val="left"/>
        <w:rPr>
          <w:rFonts w:ascii="Calibri Light" w:hAnsi="Calibri Light" w:cs="Calibri Light"/>
        </w:rPr>
      </w:pPr>
    </w:p>
    <w:p w:rsidR="00834F93" w:rsidRDefault="00834F93" w:rsidP="00024F94">
      <w:pPr>
        <w:rPr>
          <w:rFonts w:ascii="Arial" w:hAnsi="Arial" w:cs="Arial"/>
          <w:lang w:val="bs-Latn-BA"/>
        </w:rPr>
      </w:pPr>
    </w:p>
    <w:p w:rsidR="00547611" w:rsidRPr="00547611" w:rsidRDefault="00547611" w:rsidP="00547611">
      <w:pPr>
        <w:ind w:right="5952"/>
        <w:jc w:val="center"/>
        <w:rPr>
          <w:rFonts w:ascii="Calibri Light" w:hAnsi="Calibri Light" w:cs="Calibri Light"/>
          <w:lang w:val="bs-Latn-BA"/>
        </w:rPr>
      </w:pPr>
      <w:r w:rsidRPr="00547611">
        <w:rPr>
          <w:rFonts w:ascii="Calibri Light" w:hAnsi="Calibri Light" w:cs="Calibri Light"/>
          <w:lang w:val="bs-Latn-BA"/>
        </w:rPr>
        <w:t>___________________________</w:t>
      </w:r>
    </w:p>
    <w:p w:rsidR="00547611" w:rsidRPr="00547611" w:rsidRDefault="00547611" w:rsidP="00547611">
      <w:pPr>
        <w:ind w:right="5952"/>
        <w:jc w:val="center"/>
        <w:rPr>
          <w:rFonts w:ascii="Calibri Light" w:hAnsi="Calibri Light" w:cs="Calibri Light"/>
          <w:lang w:val="bs-Latn-BA"/>
        </w:rPr>
      </w:pPr>
      <w:r w:rsidRPr="00547611">
        <w:rPr>
          <w:rFonts w:ascii="Calibri Light" w:hAnsi="Calibri Light" w:cs="Calibri Light"/>
          <w:lang w:val="bs-Latn-BA"/>
        </w:rPr>
        <w:t>(Naziv podnosioca prijave)</w:t>
      </w:r>
    </w:p>
    <w:p w:rsidR="00547611" w:rsidRPr="00547611" w:rsidRDefault="00547611" w:rsidP="00547611">
      <w:pPr>
        <w:ind w:right="5952"/>
        <w:jc w:val="center"/>
        <w:rPr>
          <w:rFonts w:ascii="Calibri Light" w:hAnsi="Calibri Light" w:cs="Calibri Light"/>
          <w:lang w:val="bs-Latn-BA"/>
        </w:rPr>
      </w:pPr>
    </w:p>
    <w:p w:rsidR="00547611" w:rsidRPr="00920454" w:rsidRDefault="00547611" w:rsidP="00547611">
      <w:pPr>
        <w:ind w:right="5952"/>
        <w:jc w:val="center"/>
        <w:rPr>
          <w:rFonts w:ascii="Calibri Light" w:hAnsi="Calibri Light" w:cs="Calibri Light"/>
          <w:lang w:val="bs-Latn-BA"/>
        </w:rPr>
      </w:pPr>
      <w:r w:rsidRPr="00920454">
        <w:rPr>
          <w:rFonts w:ascii="Calibri Light" w:hAnsi="Calibri Light" w:cs="Calibri Light"/>
          <w:lang w:val="bs-Latn-BA"/>
        </w:rPr>
        <w:t>___________________________</w:t>
      </w:r>
    </w:p>
    <w:p w:rsidR="00547611" w:rsidRPr="00920454" w:rsidRDefault="00547611" w:rsidP="00547611">
      <w:pPr>
        <w:ind w:right="5952"/>
        <w:jc w:val="center"/>
        <w:rPr>
          <w:rFonts w:ascii="Calibri Light" w:hAnsi="Calibri Light" w:cs="Calibri Light"/>
          <w:lang w:val="bs-Latn-BA"/>
        </w:rPr>
      </w:pPr>
      <w:r w:rsidRPr="00920454">
        <w:rPr>
          <w:rFonts w:ascii="Calibri Light" w:hAnsi="Calibri Light" w:cs="Calibri Light"/>
          <w:lang w:val="bs-Latn-BA"/>
        </w:rPr>
        <w:t>(</w:t>
      </w:r>
      <w:r>
        <w:rPr>
          <w:rFonts w:ascii="Calibri Light" w:hAnsi="Calibri Light" w:cs="Calibri Light"/>
          <w:lang w:val="bs-Latn-BA"/>
        </w:rPr>
        <w:t>Adresa</w:t>
      </w:r>
      <w:r w:rsidRPr="00920454">
        <w:rPr>
          <w:rFonts w:ascii="Calibri Light" w:hAnsi="Calibri Light" w:cs="Calibri Light"/>
          <w:lang w:val="bs-Latn-BA"/>
        </w:rPr>
        <w:t xml:space="preserve"> i sjedište podnosioca prijave)</w:t>
      </w:r>
    </w:p>
    <w:p w:rsidR="00024F94" w:rsidRPr="008C7823" w:rsidRDefault="00024F94" w:rsidP="00024F94">
      <w:pPr>
        <w:jc w:val="both"/>
        <w:rPr>
          <w:rFonts w:ascii="Arial" w:hAnsi="Arial" w:cs="Arial"/>
          <w:lang w:val="bs-Latn-BA"/>
        </w:rPr>
      </w:pPr>
    </w:p>
    <w:p w:rsidR="00024F94" w:rsidRPr="000E67C9" w:rsidRDefault="00024F94" w:rsidP="00024F94">
      <w:pPr>
        <w:jc w:val="both"/>
        <w:rPr>
          <w:rFonts w:ascii="Calibri Light" w:eastAsia="Calibri" w:hAnsi="Calibri Light" w:cs="Calibri Light"/>
          <w:lang w:val="bs-Latn-BA" w:eastAsia="en-US"/>
        </w:rPr>
      </w:pPr>
    </w:p>
    <w:p w:rsidR="00024F94" w:rsidRPr="000E67C9" w:rsidRDefault="00024F94" w:rsidP="00A70A27">
      <w:pPr>
        <w:spacing w:line="276" w:lineRule="auto"/>
        <w:ind w:firstLine="708"/>
        <w:jc w:val="both"/>
        <w:rPr>
          <w:rFonts w:ascii="Calibri Light" w:eastAsia="Calibri" w:hAnsi="Calibri Light" w:cs="Calibri Light"/>
          <w:lang w:val="bs-Latn-BA" w:eastAsia="en-US"/>
        </w:rPr>
      </w:pPr>
      <w:r w:rsidRPr="000E67C9">
        <w:rPr>
          <w:rFonts w:ascii="Calibri Light" w:eastAsia="Calibri" w:hAnsi="Calibri Light" w:cs="Calibri Light"/>
          <w:lang w:val="bs-Latn-BA" w:eastAsia="en-US"/>
        </w:rPr>
        <w:t xml:space="preserve">Vezano za učešće u Javnom </w:t>
      </w:r>
      <w:r w:rsidR="000B142A" w:rsidRPr="000E67C9">
        <w:rPr>
          <w:rFonts w:ascii="Calibri Light" w:eastAsia="Calibri" w:hAnsi="Calibri Light" w:cs="Calibri Light"/>
          <w:lang w:val="bs-Latn-BA" w:eastAsia="en-US"/>
        </w:rPr>
        <w:t>pozivu za odabir korisnika grant sredstava «</w:t>
      </w:r>
      <w:r w:rsidR="009F3D8C" w:rsidRPr="000E67C9">
        <w:rPr>
          <w:rFonts w:ascii="Calibri Light" w:eastAsia="Calibri" w:hAnsi="Calibri Light" w:cs="Calibri Light"/>
          <w:lang w:val="bs-Latn-BA" w:eastAsia="en-US"/>
        </w:rPr>
        <w:t>Podrška razvoju Kantona» za 2024</w:t>
      </w:r>
      <w:r w:rsidR="000B142A" w:rsidRPr="000E67C9">
        <w:rPr>
          <w:rFonts w:ascii="Calibri Light" w:eastAsia="Calibri" w:hAnsi="Calibri Light" w:cs="Calibri Light"/>
          <w:lang w:val="bs-Latn-BA" w:eastAsia="en-US"/>
        </w:rPr>
        <w:t>. godinu</w:t>
      </w:r>
      <w:r w:rsidR="00570F2E" w:rsidRPr="000E67C9">
        <w:rPr>
          <w:rFonts w:ascii="Calibri Light" w:eastAsia="Calibri" w:hAnsi="Calibri Light" w:cs="Calibri Light"/>
          <w:lang w:val="bs-Latn-BA" w:eastAsia="en-US"/>
        </w:rPr>
        <w:t xml:space="preserve">, koji je raspisalo </w:t>
      </w:r>
      <w:r w:rsidR="000B142A" w:rsidRPr="000E67C9">
        <w:rPr>
          <w:rFonts w:ascii="Calibri Light" w:eastAsia="Calibri" w:hAnsi="Calibri Light" w:cs="Calibri Light"/>
          <w:lang w:val="bs-Latn-BA" w:eastAsia="en-US"/>
        </w:rPr>
        <w:t>Ministarstvo privrede Tuzlanskog kantona</w:t>
      </w:r>
      <w:r w:rsidR="00570F2E" w:rsidRPr="000E67C9">
        <w:rPr>
          <w:rFonts w:ascii="Calibri Light" w:eastAsia="Calibri" w:hAnsi="Calibri Light" w:cs="Calibri Light"/>
          <w:lang w:val="bs-Latn-BA" w:eastAsia="en-US"/>
        </w:rPr>
        <w:t xml:space="preserve">, </w:t>
      </w:r>
      <w:r w:rsidR="00E3260D" w:rsidRPr="000E67C9">
        <w:rPr>
          <w:rFonts w:ascii="Calibri Light" w:eastAsia="Calibri" w:hAnsi="Calibri Light" w:cs="Calibri Light"/>
          <w:lang w:val="bs-Latn-BA" w:eastAsia="en-US"/>
        </w:rPr>
        <w:t>pod punom materijalnom i krivi</w:t>
      </w:r>
      <w:r w:rsidR="009F3D8C" w:rsidRPr="000E67C9">
        <w:rPr>
          <w:rFonts w:ascii="Calibri Light" w:eastAsia="Calibri" w:hAnsi="Calibri Light" w:cs="Calibri Light"/>
          <w:lang w:val="bs-Latn-BA" w:eastAsia="en-US"/>
        </w:rPr>
        <w:t xml:space="preserve">čnom odgovornošću </w:t>
      </w:r>
      <w:r w:rsidR="00570F2E" w:rsidRPr="000E67C9">
        <w:rPr>
          <w:rFonts w:ascii="Calibri Light" w:eastAsia="Calibri" w:hAnsi="Calibri Light" w:cs="Calibri Light"/>
          <w:lang w:val="bs-Latn-BA" w:eastAsia="en-US"/>
        </w:rPr>
        <w:t>dajemo sl</w:t>
      </w:r>
      <w:r w:rsidRPr="000E67C9">
        <w:rPr>
          <w:rFonts w:ascii="Calibri Light" w:eastAsia="Calibri" w:hAnsi="Calibri Light" w:cs="Calibri Light"/>
          <w:lang w:val="bs-Latn-BA" w:eastAsia="en-US"/>
        </w:rPr>
        <w:t>jedeću</w:t>
      </w:r>
    </w:p>
    <w:p w:rsidR="00024F94" w:rsidRPr="000E67C9" w:rsidRDefault="00024F94" w:rsidP="00024F94">
      <w:pPr>
        <w:ind w:firstLine="426"/>
        <w:jc w:val="both"/>
        <w:rPr>
          <w:rFonts w:ascii="Calibri Light" w:hAnsi="Calibri Light" w:cs="Calibri Light"/>
          <w:lang w:val="bs-Latn-BA"/>
        </w:rPr>
      </w:pPr>
    </w:p>
    <w:p w:rsidR="00024F94" w:rsidRPr="000E67C9" w:rsidRDefault="00024F94" w:rsidP="00D63E7D">
      <w:pPr>
        <w:tabs>
          <w:tab w:val="left" w:pos="3375"/>
        </w:tabs>
        <w:jc w:val="center"/>
        <w:rPr>
          <w:rFonts w:ascii="Calibri Light" w:hAnsi="Calibri Light" w:cs="Calibri Light"/>
          <w:b/>
          <w:lang w:val="bs-Latn-BA"/>
        </w:rPr>
      </w:pPr>
      <w:r w:rsidRPr="000E67C9">
        <w:rPr>
          <w:rFonts w:ascii="Calibri Light" w:hAnsi="Calibri Light" w:cs="Calibri Light"/>
          <w:b/>
          <w:lang w:val="bs-Latn-BA"/>
        </w:rPr>
        <w:t>I Z J A V U</w:t>
      </w:r>
    </w:p>
    <w:p w:rsidR="00E3260D" w:rsidRPr="00E3260D" w:rsidRDefault="00E3260D" w:rsidP="00A70A27">
      <w:pPr>
        <w:pStyle w:val="Odlomakpopisa"/>
        <w:spacing w:before="120" w:after="120"/>
        <w:ind w:left="0"/>
        <w:jc w:val="both"/>
        <w:rPr>
          <w:rFonts w:ascii="Calibri Light" w:hAnsi="Calibri Light" w:cs="Calibri Light"/>
          <w:sz w:val="24"/>
          <w:szCs w:val="24"/>
          <w:lang w:val="bs-Latn-BA"/>
        </w:rPr>
      </w:pPr>
    </w:p>
    <w:p w:rsidR="00E3260D" w:rsidRPr="00E3260D" w:rsidRDefault="00E3260D" w:rsidP="00E3260D">
      <w:pPr>
        <w:pStyle w:val="Odlomakpopisa"/>
        <w:numPr>
          <w:ilvl w:val="0"/>
          <w:numId w:val="2"/>
        </w:numPr>
        <w:spacing w:before="120" w:after="120"/>
        <w:ind w:left="709" w:hanging="284"/>
        <w:jc w:val="both"/>
        <w:rPr>
          <w:rFonts w:ascii="Calibri Light" w:hAnsi="Calibri Light" w:cs="Calibri Light"/>
          <w:sz w:val="24"/>
          <w:szCs w:val="24"/>
          <w:lang w:val="bs-Latn-BA"/>
        </w:rPr>
      </w:pPr>
      <w:r w:rsidRPr="00E3260D">
        <w:rPr>
          <w:rFonts w:ascii="Calibri Light" w:hAnsi="Calibri Light" w:cs="Calibri Light"/>
          <w:sz w:val="24"/>
          <w:szCs w:val="24"/>
          <w:lang w:val="bs-Latn-BA"/>
        </w:rPr>
        <w:t xml:space="preserve">Da </w:t>
      </w:r>
      <w:r w:rsidR="00A70A27">
        <w:rPr>
          <w:rFonts w:ascii="Calibri Light" w:hAnsi="Calibri Light" w:cs="Calibri Light"/>
          <w:sz w:val="24"/>
          <w:szCs w:val="24"/>
          <w:lang w:val="bs-Latn-BA"/>
        </w:rPr>
        <w:t>ispunjavanje uslova z</w:t>
      </w:r>
      <w:r>
        <w:rPr>
          <w:rFonts w:ascii="Calibri Light" w:hAnsi="Calibri Light" w:cs="Calibri Light"/>
          <w:sz w:val="24"/>
          <w:szCs w:val="24"/>
          <w:lang w:val="bs-Latn-BA"/>
        </w:rPr>
        <w:t xml:space="preserve">a dodjelu sredstava </w:t>
      </w:r>
      <w:r w:rsidRPr="00E3260D">
        <w:rPr>
          <w:rFonts w:ascii="Calibri Light" w:hAnsi="Calibri Light" w:cs="Calibri Light"/>
          <w:iCs/>
          <w:sz w:val="24"/>
          <w:szCs w:val="24"/>
          <w:lang w:val="hr-BA"/>
        </w:rPr>
        <w:t xml:space="preserve">od Ministarstva privrede </w:t>
      </w:r>
      <w:r w:rsidR="00A70A27">
        <w:rPr>
          <w:rFonts w:ascii="Calibri Light" w:hAnsi="Calibri Light" w:cs="Calibri Light"/>
          <w:iCs/>
          <w:sz w:val="24"/>
          <w:szCs w:val="24"/>
          <w:lang w:val="hr-BA"/>
        </w:rPr>
        <w:t>predviđenih</w:t>
      </w:r>
      <w:r w:rsidRPr="00E3260D">
        <w:rPr>
          <w:rFonts w:ascii="Calibri Light" w:hAnsi="Calibri Light" w:cs="Calibri Light"/>
          <w:iCs/>
          <w:sz w:val="24"/>
          <w:szCs w:val="24"/>
          <w:lang w:val="hr-BA"/>
        </w:rPr>
        <w:t xml:space="preserve"> </w:t>
      </w:r>
      <w:r>
        <w:rPr>
          <w:rFonts w:ascii="Calibri Light" w:hAnsi="Calibri Light" w:cs="Calibri Light"/>
          <w:iCs/>
          <w:sz w:val="24"/>
          <w:szCs w:val="24"/>
          <w:lang w:val="hr-BA"/>
        </w:rPr>
        <w:t xml:space="preserve">za refundaciju troškova </w:t>
      </w:r>
      <w:r w:rsidRPr="00E3260D">
        <w:rPr>
          <w:rFonts w:ascii="Calibri Light" w:hAnsi="Calibri Light" w:cs="Calibri Light"/>
          <w:iCs/>
          <w:sz w:val="24"/>
          <w:szCs w:val="24"/>
          <w:lang w:val="hr-BA"/>
        </w:rPr>
        <w:t>iz prijave</w:t>
      </w:r>
      <w:r>
        <w:rPr>
          <w:rFonts w:ascii="Calibri Light" w:hAnsi="Calibri Light" w:cs="Calibri Light"/>
          <w:iCs/>
          <w:sz w:val="24"/>
          <w:szCs w:val="24"/>
          <w:lang w:val="hr-BA"/>
        </w:rPr>
        <w:t xml:space="preserve"> po Javnom pozivu</w:t>
      </w:r>
      <w:r w:rsidRPr="00E3260D">
        <w:rPr>
          <w:rFonts w:ascii="Calibri Light" w:hAnsi="Calibri Light" w:cs="Calibri Light"/>
          <w:iCs/>
          <w:sz w:val="24"/>
          <w:szCs w:val="24"/>
          <w:lang w:val="hr-BA"/>
        </w:rPr>
        <w:t xml:space="preserve">, </w:t>
      </w:r>
      <w:r>
        <w:rPr>
          <w:rFonts w:ascii="Calibri Light" w:hAnsi="Calibri Light" w:cs="Calibri Light"/>
          <w:iCs/>
          <w:sz w:val="24"/>
          <w:szCs w:val="24"/>
          <w:lang w:val="hr-BA"/>
        </w:rPr>
        <w:t xml:space="preserve">dokazujemo </w:t>
      </w:r>
      <w:r w:rsidRPr="00E3260D">
        <w:rPr>
          <w:rFonts w:ascii="Calibri Light" w:hAnsi="Calibri Light" w:cs="Calibri Light"/>
          <w:iCs/>
          <w:sz w:val="24"/>
          <w:szCs w:val="24"/>
          <w:lang w:val="hr-BA"/>
        </w:rPr>
        <w:t xml:space="preserve">sa odgovarajućom dokumentacijom datiranom </w:t>
      </w:r>
      <w:r>
        <w:rPr>
          <w:rFonts w:ascii="Calibri Light" w:hAnsi="Calibri Light" w:cs="Calibri Light"/>
          <w:iCs/>
          <w:sz w:val="24"/>
          <w:szCs w:val="24"/>
          <w:lang w:val="hr-BA"/>
        </w:rPr>
        <w:t xml:space="preserve">iz 2023. i 2024. godine, odnosno </w:t>
      </w:r>
      <w:r w:rsidRPr="00E3260D">
        <w:rPr>
          <w:rFonts w:ascii="Calibri Light" w:hAnsi="Calibri Light" w:cs="Calibri Light"/>
          <w:iCs/>
          <w:sz w:val="24"/>
          <w:szCs w:val="24"/>
          <w:lang w:val="hr-BA"/>
        </w:rPr>
        <w:t>prije objave Javnog poziva.</w:t>
      </w:r>
    </w:p>
    <w:p w:rsidR="00E3260D" w:rsidRPr="00E3260D" w:rsidRDefault="00E3260D" w:rsidP="00E3260D">
      <w:pPr>
        <w:pStyle w:val="Odlomakpopisa"/>
        <w:spacing w:before="120" w:after="120"/>
        <w:ind w:left="0"/>
        <w:jc w:val="both"/>
        <w:rPr>
          <w:rFonts w:ascii="Calibri Light" w:hAnsi="Calibri Light" w:cs="Calibri Light"/>
          <w:sz w:val="24"/>
          <w:szCs w:val="24"/>
          <w:lang w:val="bs-Latn-BA"/>
        </w:rPr>
      </w:pPr>
    </w:p>
    <w:p w:rsidR="00E3260D" w:rsidRPr="00E3260D" w:rsidRDefault="00E3260D" w:rsidP="00E3260D">
      <w:pPr>
        <w:pStyle w:val="Odlomakpopisa"/>
        <w:numPr>
          <w:ilvl w:val="0"/>
          <w:numId w:val="2"/>
        </w:numPr>
        <w:spacing w:after="0"/>
        <w:jc w:val="both"/>
        <w:rPr>
          <w:rFonts w:ascii="Calibri Light" w:hAnsi="Calibri Light" w:cs="Calibri Light"/>
          <w:sz w:val="24"/>
          <w:szCs w:val="24"/>
          <w:lang w:val="bs-Latn-BA"/>
        </w:rPr>
      </w:pPr>
      <w:r w:rsidRPr="00E3260D">
        <w:rPr>
          <w:rFonts w:ascii="Calibri Light" w:hAnsi="Calibri Light" w:cs="Calibri Light"/>
          <w:sz w:val="24"/>
          <w:szCs w:val="24"/>
          <w:lang w:val="bs-Latn-BA"/>
        </w:rPr>
        <w:t xml:space="preserve">Da dobavljači </w:t>
      </w:r>
      <w:r w:rsidR="00A70A27">
        <w:rPr>
          <w:rFonts w:ascii="Calibri Light" w:hAnsi="Calibri Light" w:cs="Calibri Light"/>
          <w:sz w:val="24"/>
          <w:szCs w:val="24"/>
          <w:lang w:val="bs-Latn-BA"/>
        </w:rPr>
        <w:t>odnosno pružaoci usluga</w:t>
      </w:r>
      <w:r w:rsidRPr="00E3260D">
        <w:rPr>
          <w:rFonts w:ascii="Calibri Light" w:hAnsi="Calibri Light" w:cs="Calibri Light"/>
          <w:sz w:val="24"/>
          <w:szCs w:val="24"/>
          <w:lang w:val="bs-Latn-BA"/>
        </w:rPr>
        <w:t xml:space="preserve"> iz prijave nisu povezana lica, i to po osnovu: </w:t>
      </w:r>
    </w:p>
    <w:p w:rsidR="00E3260D" w:rsidRPr="00E3260D" w:rsidRDefault="00E3260D" w:rsidP="00E3260D">
      <w:pPr>
        <w:pStyle w:val="Odlomakpopisa"/>
        <w:numPr>
          <w:ilvl w:val="0"/>
          <w:numId w:val="3"/>
        </w:numPr>
        <w:spacing w:after="0"/>
        <w:ind w:hanging="295"/>
        <w:jc w:val="both"/>
        <w:rPr>
          <w:rFonts w:ascii="Calibri Light" w:hAnsi="Calibri Light" w:cs="Calibri Light"/>
          <w:b/>
          <w:sz w:val="24"/>
          <w:szCs w:val="24"/>
          <w:lang w:val="bs-Latn-BA"/>
        </w:rPr>
      </w:pPr>
      <w:r w:rsidRPr="00E3260D">
        <w:rPr>
          <w:rFonts w:ascii="Calibri Light" w:hAnsi="Calibri Light" w:cs="Calibri Light"/>
          <w:b/>
          <w:sz w:val="24"/>
          <w:szCs w:val="24"/>
          <w:lang w:val="bs-Latn-BA"/>
        </w:rPr>
        <w:t>Isti vlasnik i/ili suvlasnik pravnog lica,</w:t>
      </w:r>
    </w:p>
    <w:p w:rsidR="00E3260D" w:rsidRPr="00E3260D" w:rsidRDefault="00E3260D" w:rsidP="00E3260D">
      <w:pPr>
        <w:pStyle w:val="Odlomakpopisa"/>
        <w:numPr>
          <w:ilvl w:val="0"/>
          <w:numId w:val="3"/>
        </w:numPr>
        <w:spacing w:after="0"/>
        <w:ind w:hanging="295"/>
        <w:jc w:val="both"/>
        <w:rPr>
          <w:rFonts w:ascii="Calibri Light" w:hAnsi="Calibri Light" w:cs="Calibri Light"/>
          <w:b/>
          <w:sz w:val="24"/>
          <w:szCs w:val="24"/>
          <w:lang w:val="bs-Latn-BA"/>
        </w:rPr>
      </w:pPr>
      <w:r w:rsidRPr="00E3260D">
        <w:rPr>
          <w:rFonts w:ascii="Calibri Light" w:hAnsi="Calibri Light" w:cs="Calibri Light"/>
          <w:b/>
          <w:sz w:val="24"/>
          <w:szCs w:val="24"/>
          <w:lang w:val="bs-Latn-BA"/>
        </w:rPr>
        <w:t xml:space="preserve">Vlasništvo i/ili suvlasništvo bračnog druga i/ili lica koja žive u istom domaćinstvu ili imaju međusobno povezane ili zajedničke investicije, ili </w:t>
      </w:r>
    </w:p>
    <w:p w:rsidR="00E3260D" w:rsidRPr="00E3260D" w:rsidRDefault="00E3260D" w:rsidP="00E3260D">
      <w:pPr>
        <w:pStyle w:val="Odlomakpopisa"/>
        <w:numPr>
          <w:ilvl w:val="0"/>
          <w:numId w:val="3"/>
        </w:numPr>
        <w:spacing w:after="0"/>
        <w:ind w:hanging="295"/>
        <w:jc w:val="both"/>
        <w:rPr>
          <w:rFonts w:ascii="Calibri Light" w:hAnsi="Calibri Light" w:cs="Calibri Light"/>
          <w:b/>
          <w:sz w:val="24"/>
          <w:szCs w:val="24"/>
          <w:lang w:val="bs-Latn-BA"/>
        </w:rPr>
      </w:pPr>
      <w:r w:rsidRPr="00E3260D">
        <w:rPr>
          <w:rFonts w:ascii="Calibri Light" w:hAnsi="Calibri Light" w:cs="Calibri Light"/>
          <w:b/>
          <w:sz w:val="24"/>
          <w:szCs w:val="24"/>
          <w:lang w:val="bs-Latn-BA"/>
        </w:rPr>
        <w:t>Zajednički članovi Nadzornog odbora i/ili Uprave.</w:t>
      </w:r>
    </w:p>
    <w:p w:rsidR="00E3260D" w:rsidRPr="00E3260D" w:rsidRDefault="00E3260D" w:rsidP="00E3260D">
      <w:pPr>
        <w:pStyle w:val="Odlomakpopisa"/>
        <w:spacing w:after="0"/>
        <w:ind w:left="1146"/>
        <w:jc w:val="both"/>
        <w:rPr>
          <w:rFonts w:ascii="Calibri Light" w:hAnsi="Calibri Light" w:cs="Calibri Light"/>
          <w:b/>
          <w:sz w:val="24"/>
          <w:szCs w:val="24"/>
          <w:lang w:val="bs-Latn-BA"/>
        </w:rPr>
      </w:pPr>
    </w:p>
    <w:p w:rsidR="003E7675" w:rsidRDefault="003E7675" w:rsidP="003E7675">
      <w:pPr>
        <w:pStyle w:val="Odlomakpopisa"/>
        <w:numPr>
          <w:ilvl w:val="0"/>
          <w:numId w:val="2"/>
        </w:numPr>
        <w:spacing w:before="120" w:after="120"/>
        <w:ind w:left="709" w:hanging="284"/>
        <w:jc w:val="both"/>
        <w:rPr>
          <w:rFonts w:ascii="Calibri Light" w:hAnsi="Calibri Light" w:cs="Calibri Light"/>
          <w:sz w:val="24"/>
          <w:szCs w:val="24"/>
          <w:lang w:val="bs-Latn-BA"/>
        </w:rPr>
      </w:pPr>
      <w:r w:rsidRPr="00F36177">
        <w:rPr>
          <w:rFonts w:ascii="Calibri Light" w:hAnsi="Calibri Light" w:cs="Calibri Light"/>
          <w:sz w:val="24"/>
          <w:szCs w:val="24"/>
          <w:lang w:val="bs-Latn-BA"/>
        </w:rPr>
        <w:t xml:space="preserve">Da nismo ostvarili finansijska sredstva za predloženu namjenu </w:t>
      </w:r>
      <w:r>
        <w:rPr>
          <w:rFonts w:ascii="Calibri Light" w:hAnsi="Calibri Light" w:cs="Calibri Light"/>
          <w:sz w:val="24"/>
          <w:szCs w:val="24"/>
          <w:lang w:val="bs-Latn-BA"/>
        </w:rPr>
        <w:t xml:space="preserve">iz prijave po Javnom pozivu </w:t>
      </w:r>
      <w:r w:rsidRPr="00F36177">
        <w:rPr>
          <w:rFonts w:ascii="Calibri Light" w:hAnsi="Calibri Light" w:cs="Calibri Light"/>
          <w:sz w:val="24"/>
          <w:szCs w:val="24"/>
          <w:lang w:val="bs-Latn-BA"/>
        </w:rPr>
        <w:t>iz drugog izvora</w:t>
      </w:r>
      <w:r>
        <w:rPr>
          <w:rFonts w:ascii="Calibri Light" w:hAnsi="Calibri Light" w:cs="Calibri Light"/>
          <w:sz w:val="24"/>
          <w:szCs w:val="24"/>
          <w:lang w:val="bs-Latn-BA"/>
        </w:rPr>
        <w:t>.</w:t>
      </w:r>
    </w:p>
    <w:p w:rsidR="003E7675" w:rsidRDefault="003E7675" w:rsidP="003E7675">
      <w:pPr>
        <w:pStyle w:val="Odlomakpopisa"/>
        <w:spacing w:before="120" w:after="120"/>
        <w:ind w:left="709"/>
        <w:jc w:val="both"/>
        <w:rPr>
          <w:rFonts w:ascii="Calibri Light" w:hAnsi="Calibri Light" w:cs="Calibri Light"/>
          <w:sz w:val="24"/>
          <w:szCs w:val="24"/>
          <w:lang w:val="bs-Latn-BA"/>
        </w:rPr>
      </w:pPr>
    </w:p>
    <w:p w:rsidR="003E7675" w:rsidRPr="00363FAA" w:rsidRDefault="003E7675" w:rsidP="003E7675">
      <w:pPr>
        <w:pStyle w:val="Odlomakpopisa"/>
        <w:numPr>
          <w:ilvl w:val="0"/>
          <w:numId w:val="2"/>
        </w:numPr>
        <w:spacing w:after="0"/>
        <w:ind w:left="709" w:hanging="283"/>
        <w:jc w:val="both"/>
        <w:rPr>
          <w:rFonts w:ascii="Calibri Light" w:hAnsi="Calibri Light" w:cs="Calibri Light"/>
          <w:sz w:val="24"/>
          <w:szCs w:val="24"/>
          <w:lang w:val="bs-Latn-BA"/>
        </w:rPr>
      </w:pPr>
      <w:r w:rsidRPr="00363FAA">
        <w:rPr>
          <w:rFonts w:ascii="Calibri Light" w:hAnsi="Calibri Light" w:cs="Calibri Light"/>
          <w:sz w:val="24"/>
          <w:szCs w:val="24"/>
          <w:lang w:val="bs-Latn-BA"/>
        </w:rPr>
        <w:t>Da smo pročitali i razumjeli akt Ministarstva od 31.10.2024. godine, koji je sastavni dio Obrasca izjave.</w:t>
      </w:r>
    </w:p>
    <w:p w:rsidR="00223C8D" w:rsidRPr="000E67C9" w:rsidRDefault="00223C8D" w:rsidP="00223C8D">
      <w:pPr>
        <w:pStyle w:val="Odlomakpopisa"/>
        <w:spacing w:after="0"/>
        <w:jc w:val="both"/>
        <w:rPr>
          <w:rFonts w:ascii="Calibri Light" w:hAnsi="Calibri Light" w:cs="Calibri Light"/>
          <w:b/>
          <w:sz w:val="24"/>
          <w:szCs w:val="24"/>
          <w:lang w:val="bs-Latn-BA"/>
        </w:rPr>
      </w:pPr>
    </w:p>
    <w:p w:rsidR="00A70A27" w:rsidRPr="00A70A27" w:rsidRDefault="00A70A27" w:rsidP="00A70A27">
      <w:pPr>
        <w:pStyle w:val="Odlomakpopisa"/>
        <w:tabs>
          <w:tab w:val="right" w:pos="9638"/>
        </w:tabs>
        <w:spacing w:line="240" w:lineRule="auto"/>
        <w:ind w:left="5670"/>
        <w:jc w:val="center"/>
        <w:rPr>
          <w:rFonts w:ascii="Calibri Light" w:hAnsi="Calibri Light" w:cs="Calibri Light"/>
          <w:sz w:val="24"/>
          <w:szCs w:val="24"/>
          <w:lang w:val="bs-Latn-BA"/>
        </w:rPr>
      </w:pPr>
      <w:r w:rsidRPr="00A70A27">
        <w:rPr>
          <w:rFonts w:ascii="Calibri Light" w:hAnsi="Calibri Light" w:cs="Calibri Light"/>
          <w:sz w:val="24"/>
          <w:szCs w:val="24"/>
          <w:lang w:val="bs-Latn-BA"/>
        </w:rPr>
        <w:t>_______________________</w:t>
      </w:r>
    </w:p>
    <w:p w:rsidR="00A70A27" w:rsidRPr="00A70A27" w:rsidRDefault="00A70A27" w:rsidP="00A70A27">
      <w:pPr>
        <w:pStyle w:val="Odlomakpopisa"/>
        <w:spacing w:line="240" w:lineRule="auto"/>
        <w:ind w:left="5670"/>
        <w:jc w:val="center"/>
        <w:rPr>
          <w:rFonts w:ascii="Calibri Light" w:hAnsi="Calibri Light" w:cs="Calibri Light"/>
          <w:sz w:val="24"/>
          <w:szCs w:val="24"/>
          <w:lang w:val="bs-Latn-BA"/>
        </w:rPr>
      </w:pPr>
      <w:r w:rsidRPr="00A70A27">
        <w:rPr>
          <w:rFonts w:ascii="Calibri Light" w:hAnsi="Calibri Light" w:cs="Calibri Light"/>
          <w:sz w:val="24"/>
          <w:szCs w:val="24"/>
          <w:lang w:val="bs-Latn-BA"/>
        </w:rPr>
        <w:t>(lice ovlašteno za zastupanje)</w:t>
      </w:r>
    </w:p>
    <w:p w:rsidR="00A70A27" w:rsidRPr="00A70A27" w:rsidRDefault="00A70A27" w:rsidP="00A70A27">
      <w:pPr>
        <w:pStyle w:val="Odlomakpopisa"/>
        <w:ind w:left="0"/>
        <w:rPr>
          <w:rFonts w:ascii="Calibri Light" w:hAnsi="Calibri Light" w:cs="Calibri Light"/>
          <w:sz w:val="24"/>
          <w:szCs w:val="24"/>
          <w:lang w:val="bs-Latn-BA"/>
        </w:rPr>
      </w:pPr>
    </w:p>
    <w:p w:rsidR="00A70A27" w:rsidRPr="00A70A27" w:rsidRDefault="00A70A27" w:rsidP="00A70A27">
      <w:pPr>
        <w:pStyle w:val="Odlomakpopisa"/>
        <w:ind w:left="0"/>
        <w:jc w:val="center"/>
        <w:rPr>
          <w:rFonts w:ascii="Calibri Light" w:hAnsi="Calibri Light" w:cs="Calibri Light"/>
          <w:sz w:val="24"/>
          <w:szCs w:val="24"/>
          <w:lang w:val="bs-Latn-BA"/>
        </w:rPr>
      </w:pPr>
      <w:r w:rsidRPr="00A70A27">
        <w:rPr>
          <w:rFonts w:ascii="Calibri Light" w:hAnsi="Calibri Light" w:cs="Calibri Light"/>
          <w:sz w:val="24"/>
          <w:szCs w:val="24"/>
          <w:lang w:val="bs-Latn-BA"/>
        </w:rPr>
        <w:t>M.P.</w:t>
      </w:r>
    </w:p>
    <w:p w:rsidR="00A70A27" w:rsidRPr="00A70A27" w:rsidRDefault="00A70A27" w:rsidP="00A70A27">
      <w:pPr>
        <w:pStyle w:val="Odlomakpopisa"/>
        <w:ind w:left="0"/>
        <w:rPr>
          <w:rFonts w:ascii="Calibri Light" w:hAnsi="Calibri Light" w:cs="Calibri Light"/>
          <w:sz w:val="24"/>
          <w:szCs w:val="24"/>
          <w:lang w:val="bs-Latn-BA"/>
        </w:rPr>
      </w:pPr>
    </w:p>
    <w:p w:rsidR="00A70A27" w:rsidRPr="00A70A27" w:rsidRDefault="00A70A27" w:rsidP="00A70A27">
      <w:pPr>
        <w:pStyle w:val="Odlomakpopisa"/>
        <w:spacing w:line="360" w:lineRule="auto"/>
        <w:ind w:left="0"/>
        <w:rPr>
          <w:rFonts w:ascii="Calibri Light" w:hAnsi="Calibri Light" w:cs="Calibri Light"/>
          <w:sz w:val="24"/>
          <w:szCs w:val="24"/>
          <w:lang w:val="bs-Latn-BA"/>
        </w:rPr>
      </w:pPr>
      <w:r w:rsidRPr="00A70A27">
        <w:rPr>
          <w:rFonts w:ascii="Calibri Light" w:hAnsi="Calibri Light" w:cs="Calibri Light"/>
          <w:sz w:val="24"/>
          <w:szCs w:val="24"/>
          <w:lang w:val="bs-Latn-BA"/>
        </w:rPr>
        <w:t>Mjesto  _______________</w:t>
      </w:r>
    </w:p>
    <w:p w:rsidR="00A70A27" w:rsidRPr="00A70A27" w:rsidRDefault="00A70A27" w:rsidP="00A70A27">
      <w:pPr>
        <w:pStyle w:val="Odlomakpopisa"/>
        <w:spacing w:line="360" w:lineRule="auto"/>
        <w:ind w:left="0"/>
        <w:rPr>
          <w:rFonts w:ascii="Calibri Light" w:hAnsi="Calibri Light" w:cs="Calibri Light"/>
          <w:sz w:val="24"/>
          <w:szCs w:val="24"/>
          <w:lang w:val="bs-Latn-BA"/>
        </w:rPr>
      </w:pPr>
      <w:r w:rsidRPr="00A70A27">
        <w:rPr>
          <w:rFonts w:ascii="Calibri Light" w:hAnsi="Calibri Light" w:cs="Calibri Light"/>
          <w:sz w:val="24"/>
          <w:szCs w:val="24"/>
          <w:lang w:val="bs-Latn-BA"/>
        </w:rPr>
        <w:t>Datum  _______________</w:t>
      </w:r>
    </w:p>
    <w:p w:rsidR="00A70A27" w:rsidRPr="00A70A27" w:rsidRDefault="00A70A27" w:rsidP="00A70A27">
      <w:pPr>
        <w:pStyle w:val="Odlomakpopisa"/>
        <w:rPr>
          <w:rFonts w:ascii="Calibri Light" w:hAnsi="Calibri Light" w:cs="Calibri Light"/>
          <w:sz w:val="24"/>
          <w:szCs w:val="24"/>
          <w:lang w:val="bs-Latn-BA"/>
        </w:rPr>
      </w:pPr>
    </w:p>
    <w:p w:rsidR="00A70A27" w:rsidRPr="00A70A27" w:rsidRDefault="00A70A27" w:rsidP="00A70A27">
      <w:pPr>
        <w:pStyle w:val="Odlomakpopisa"/>
        <w:ind w:left="2268" w:hanging="2268"/>
        <w:rPr>
          <w:rFonts w:ascii="Calibri Light" w:hAnsi="Calibri Light" w:cs="Calibri Light"/>
          <w:b/>
          <w:sz w:val="24"/>
          <w:szCs w:val="24"/>
          <w:lang w:val="bs-Latn-BA"/>
        </w:rPr>
      </w:pPr>
      <w:r w:rsidRPr="00A70A27">
        <w:rPr>
          <w:rFonts w:ascii="Calibri Light" w:hAnsi="Calibri Light" w:cs="Calibri Light"/>
          <w:b/>
          <w:sz w:val="24"/>
          <w:szCs w:val="24"/>
          <w:lang w:val="bs-Latn-BA"/>
        </w:rPr>
        <w:t>NAPOMENA: Izjavu je obavezno ovjeriti pečatom podnosioca prijave.</w:t>
      </w:r>
    </w:p>
    <w:p w:rsidR="00D92206" w:rsidRPr="000E67C9" w:rsidRDefault="00D92206" w:rsidP="00A70A27">
      <w:pPr>
        <w:pStyle w:val="Odlomakpopisa"/>
        <w:tabs>
          <w:tab w:val="left" w:pos="3375"/>
        </w:tabs>
        <w:spacing w:after="0"/>
        <w:ind w:hanging="219"/>
        <w:jc w:val="both"/>
        <w:rPr>
          <w:rFonts w:ascii="Calibri Light" w:hAnsi="Calibri Light" w:cs="Calibri Light"/>
          <w:b/>
          <w:sz w:val="24"/>
          <w:szCs w:val="24"/>
          <w:lang w:val="bs-Latn-BA"/>
        </w:rPr>
      </w:pPr>
    </w:p>
    <w:sectPr w:rsidR="00D92206" w:rsidRPr="000E67C9" w:rsidSect="00AC39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549" w:rsidRDefault="00CC7549" w:rsidP="002C4D2D">
      <w:r>
        <w:separator/>
      </w:r>
    </w:p>
  </w:endnote>
  <w:endnote w:type="continuationSeparator" w:id="0">
    <w:p w:rsidR="00CC7549" w:rsidRDefault="00CC7549" w:rsidP="002C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5EC" w:rsidRDefault="00A125E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5EC" w:rsidRDefault="00A125EC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5EC" w:rsidRDefault="00A125E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549" w:rsidRDefault="00CC7549" w:rsidP="002C4D2D">
      <w:r>
        <w:separator/>
      </w:r>
    </w:p>
  </w:footnote>
  <w:footnote w:type="continuationSeparator" w:id="0">
    <w:p w:rsidR="00CC7549" w:rsidRDefault="00CC7549" w:rsidP="002C4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5EC" w:rsidRDefault="00A125E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353" w:rsidRPr="002D3A0A" w:rsidRDefault="002C4D2D" w:rsidP="00527353">
    <w:pPr>
      <w:pStyle w:val="Zaglavlje"/>
      <w:tabs>
        <w:tab w:val="clear" w:pos="9072"/>
      </w:tabs>
      <w:jc w:val="right"/>
      <w:rPr>
        <w:rFonts w:ascii="Calibri Light" w:hAnsi="Calibri Light" w:cs="Calibri Light"/>
        <w:b/>
        <w:sz w:val="20"/>
        <w:szCs w:val="20"/>
      </w:rPr>
    </w:pPr>
    <w:r w:rsidRPr="002D3A0A">
      <w:rPr>
        <w:rFonts w:ascii="Calibri Light" w:hAnsi="Calibri Light" w:cs="Calibri Light"/>
        <w:b/>
        <w:sz w:val="20"/>
        <w:szCs w:val="20"/>
      </w:rPr>
      <w:t>I</w:t>
    </w:r>
    <w:r w:rsidR="009F3D8C" w:rsidRPr="002D3A0A">
      <w:rPr>
        <w:rFonts w:ascii="Calibri Light" w:hAnsi="Calibri Light" w:cs="Calibri Light"/>
        <w:b/>
        <w:sz w:val="20"/>
        <w:szCs w:val="20"/>
      </w:rPr>
      <w:t xml:space="preserve"> – 4</w:t>
    </w:r>
    <w:r w:rsidR="00547611" w:rsidRPr="002D3A0A">
      <w:rPr>
        <w:rFonts w:ascii="Calibri Light" w:hAnsi="Calibri Light" w:cs="Calibri Light"/>
        <w:b/>
        <w:sz w:val="20"/>
        <w:szCs w:val="20"/>
      </w:rPr>
      <w:t>b</w:t>
    </w:r>
    <w:r w:rsidR="009F3D8C" w:rsidRPr="002D3A0A">
      <w:rPr>
        <w:rFonts w:ascii="Calibri Light" w:hAnsi="Calibri Light" w:cs="Calibri Light"/>
        <w:b/>
        <w:sz w:val="20"/>
        <w:szCs w:val="20"/>
      </w:rPr>
      <w:t xml:space="preserve"> </w:t>
    </w:r>
    <w:r w:rsidR="00547611" w:rsidRPr="002D3A0A">
      <w:rPr>
        <w:rFonts w:ascii="Calibri Light" w:hAnsi="Calibri Light" w:cs="Calibri Light"/>
        <w:b/>
        <w:sz w:val="20"/>
        <w:szCs w:val="20"/>
      </w:rPr>
      <w:t xml:space="preserve">za </w:t>
    </w:r>
    <w:r w:rsidR="00010381" w:rsidRPr="002D3A0A">
      <w:rPr>
        <w:rFonts w:ascii="Calibri Light" w:hAnsi="Calibri Light" w:cs="Calibri Light"/>
        <w:b/>
        <w:sz w:val="20"/>
        <w:szCs w:val="20"/>
      </w:rPr>
      <w:t>P</w:t>
    </w:r>
    <w:r w:rsidR="00547611" w:rsidRPr="002D3A0A">
      <w:rPr>
        <w:rFonts w:ascii="Calibri Light" w:hAnsi="Calibri Light" w:cs="Calibri Light"/>
        <w:b/>
        <w:sz w:val="20"/>
        <w:szCs w:val="20"/>
      </w:rPr>
      <w:t>rojekat</w:t>
    </w:r>
    <w:r w:rsidR="00010381" w:rsidRPr="002D3A0A">
      <w:rPr>
        <w:rFonts w:ascii="Calibri Light" w:hAnsi="Calibri Light" w:cs="Calibri Light"/>
        <w:b/>
        <w:sz w:val="20"/>
        <w:szCs w:val="20"/>
      </w:rPr>
      <w:t xml:space="preserve"> </w:t>
    </w:r>
    <w:r w:rsidR="00BD08DC" w:rsidRPr="002D3A0A">
      <w:rPr>
        <w:rFonts w:ascii="Calibri Light" w:hAnsi="Calibri Light" w:cs="Calibri Light"/>
        <w:b/>
        <w:sz w:val="20"/>
        <w:szCs w:val="20"/>
      </w:rPr>
      <w:t>2</w:t>
    </w:r>
  </w:p>
  <w:p w:rsidR="00061913" w:rsidRPr="002D3A0A" w:rsidRDefault="00A125EC" w:rsidP="00527353">
    <w:pPr>
      <w:pStyle w:val="Zaglavlje"/>
      <w:tabs>
        <w:tab w:val="clear" w:pos="9072"/>
      </w:tabs>
      <w:jc w:val="right"/>
      <w:rPr>
        <w:rFonts w:ascii="Calibri Light" w:hAnsi="Calibri Light" w:cs="Calibri Light"/>
        <w:b/>
        <w:sz w:val="20"/>
        <w:szCs w:val="20"/>
      </w:rPr>
    </w:pPr>
    <w:r>
      <w:rPr>
        <w:rFonts w:ascii="Calibri Light" w:hAnsi="Calibri Light" w:cs="Calibri Light"/>
        <w:color w:val="000000"/>
        <w:sz w:val="20"/>
        <w:szCs w:val="20"/>
        <w:lang w:val="bs-Latn-BA"/>
      </w:rPr>
      <w:t xml:space="preserve">2. </w:t>
    </w:r>
    <w:r w:rsidR="00527353" w:rsidRPr="002D3A0A">
      <w:rPr>
        <w:rFonts w:ascii="Calibri Light" w:hAnsi="Calibri Light" w:cs="Calibri Light"/>
        <w:color w:val="000000"/>
        <w:sz w:val="20"/>
        <w:szCs w:val="20"/>
        <w:lang w:val="bs-Latn-BA"/>
      </w:rPr>
      <w:t>Kapitalni transferi MMSP za digitalizaciju, standardizaciju i jačanje inovativnosti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5EC" w:rsidRDefault="00A125E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91D53"/>
    <w:multiLevelType w:val="hybridMultilevel"/>
    <w:tmpl w:val="26BED002"/>
    <w:lvl w:ilvl="0" w:tplc="623880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00F0AA1"/>
    <w:multiLevelType w:val="hybridMultilevel"/>
    <w:tmpl w:val="B3AC773E"/>
    <w:lvl w:ilvl="0" w:tplc="F8940366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D6502F5"/>
    <w:multiLevelType w:val="hybridMultilevel"/>
    <w:tmpl w:val="70306010"/>
    <w:lvl w:ilvl="0" w:tplc="ED72EAE2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F681E34"/>
    <w:multiLevelType w:val="hybridMultilevel"/>
    <w:tmpl w:val="CAA25C20"/>
    <w:lvl w:ilvl="0" w:tplc="22521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C11"/>
    <w:rsid w:val="00006817"/>
    <w:rsid w:val="00010381"/>
    <w:rsid w:val="00015C4B"/>
    <w:rsid w:val="00024F94"/>
    <w:rsid w:val="0005439F"/>
    <w:rsid w:val="00060877"/>
    <w:rsid w:val="00061913"/>
    <w:rsid w:val="000759EC"/>
    <w:rsid w:val="00077532"/>
    <w:rsid w:val="00084697"/>
    <w:rsid w:val="000B142A"/>
    <w:rsid w:val="000D324B"/>
    <w:rsid w:val="000D5A2A"/>
    <w:rsid w:val="000E15C8"/>
    <w:rsid w:val="000E21C7"/>
    <w:rsid w:val="000E2363"/>
    <w:rsid w:val="000E40DC"/>
    <w:rsid w:val="000E67C9"/>
    <w:rsid w:val="0010351D"/>
    <w:rsid w:val="0010580C"/>
    <w:rsid w:val="001246F0"/>
    <w:rsid w:val="00126860"/>
    <w:rsid w:val="00134120"/>
    <w:rsid w:val="00142598"/>
    <w:rsid w:val="00144275"/>
    <w:rsid w:val="00195ED0"/>
    <w:rsid w:val="001D543D"/>
    <w:rsid w:val="00200EF9"/>
    <w:rsid w:val="00202830"/>
    <w:rsid w:val="00223C8D"/>
    <w:rsid w:val="00227E97"/>
    <w:rsid w:val="00246A26"/>
    <w:rsid w:val="0025148B"/>
    <w:rsid w:val="00251D7E"/>
    <w:rsid w:val="002813EE"/>
    <w:rsid w:val="002941E1"/>
    <w:rsid w:val="002A5424"/>
    <w:rsid w:val="002B34A6"/>
    <w:rsid w:val="002C4D2D"/>
    <w:rsid w:val="002D3A0A"/>
    <w:rsid w:val="002E40BA"/>
    <w:rsid w:val="003126C9"/>
    <w:rsid w:val="00312ABC"/>
    <w:rsid w:val="00314BF8"/>
    <w:rsid w:val="00321A98"/>
    <w:rsid w:val="003336C4"/>
    <w:rsid w:val="00342DC3"/>
    <w:rsid w:val="00356972"/>
    <w:rsid w:val="0037640E"/>
    <w:rsid w:val="00376D0A"/>
    <w:rsid w:val="00377389"/>
    <w:rsid w:val="00377D90"/>
    <w:rsid w:val="00393A35"/>
    <w:rsid w:val="003A2523"/>
    <w:rsid w:val="003C3330"/>
    <w:rsid w:val="003D4FCE"/>
    <w:rsid w:val="003E7675"/>
    <w:rsid w:val="003F2E10"/>
    <w:rsid w:val="00411D26"/>
    <w:rsid w:val="00415E3E"/>
    <w:rsid w:val="00424394"/>
    <w:rsid w:val="004325E5"/>
    <w:rsid w:val="00447687"/>
    <w:rsid w:val="004625B1"/>
    <w:rsid w:val="00463514"/>
    <w:rsid w:val="004639D4"/>
    <w:rsid w:val="00471698"/>
    <w:rsid w:val="00475E06"/>
    <w:rsid w:val="004837C6"/>
    <w:rsid w:val="004B1A9F"/>
    <w:rsid w:val="004D3A98"/>
    <w:rsid w:val="004D7BC9"/>
    <w:rsid w:val="00510190"/>
    <w:rsid w:val="00510788"/>
    <w:rsid w:val="00527353"/>
    <w:rsid w:val="00536B6D"/>
    <w:rsid w:val="00542EA9"/>
    <w:rsid w:val="00544651"/>
    <w:rsid w:val="0054680E"/>
    <w:rsid w:val="00547611"/>
    <w:rsid w:val="00557D8D"/>
    <w:rsid w:val="00570F2E"/>
    <w:rsid w:val="00572965"/>
    <w:rsid w:val="00573F77"/>
    <w:rsid w:val="0058283D"/>
    <w:rsid w:val="0059263C"/>
    <w:rsid w:val="005A234C"/>
    <w:rsid w:val="005F2FDC"/>
    <w:rsid w:val="005F6E26"/>
    <w:rsid w:val="00600D78"/>
    <w:rsid w:val="00604201"/>
    <w:rsid w:val="00612BCA"/>
    <w:rsid w:val="00634A0E"/>
    <w:rsid w:val="00637ECE"/>
    <w:rsid w:val="00657324"/>
    <w:rsid w:val="00690BAA"/>
    <w:rsid w:val="006915BD"/>
    <w:rsid w:val="006A1371"/>
    <w:rsid w:val="006A1B1A"/>
    <w:rsid w:val="006A6D26"/>
    <w:rsid w:val="006A73FE"/>
    <w:rsid w:val="006C3607"/>
    <w:rsid w:val="006C60DC"/>
    <w:rsid w:val="006D11FC"/>
    <w:rsid w:val="006E7D49"/>
    <w:rsid w:val="00701F22"/>
    <w:rsid w:val="0070437B"/>
    <w:rsid w:val="00706D72"/>
    <w:rsid w:val="00726DB1"/>
    <w:rsid w:val="00752232"/>
    <w:rsid w:val="007918C7"/>
    <w:rsid w:val="007B43A3"/>
    <w:rsid w:val="007B4F8C"/>
    <w:rsid w:val="007C0DBF"/>
    <w:rsid w:val="00816E10"/>
    <w:rsid w:val="0082756C"/>
    <w:rsid w:val="00834690"/>
    <w:rsid w:val="00834F93"/>
    <w:rsid w:val="00840841"/>
    <w:rsid w:val="00842DDC"/>
    <w:rsid w:val="008569C1"/>
    <w:rsid w:val="00874517"/>
    <w:rsid w:val="008769E7"/>
    <w:rsid w:val="00886D35"/>
    <w:rsid w:val="008C7823"/>
    <w:rsid w:val="008F3AEC"/>
    <w:rsid w:val="009033F3"/>
    <w:rsid w:val="00907D1B"/>
    <w:rsid w:val="00932610"/>
    <w:rsid w:val="0095617F"/>
    <w:rsid w:val="00976A4E"/>
    <w:rsid w:val="0098457A"/>
    <w:rsid w:val="0099033C"/>
    <w:rsid w:val="009A0701"/>
    <w:rsid w:val="009D0314"/>
    <w:rsid w:val="009F3D8C"/>
    <w:rsid w:val="00A00096"/>
    <w:rsid w:val="00A04B24"/>
    <w:rsid w:val="00A125EC"/>
    <w:rsid w:val="00A17ADE"/>
    <w:rsid w:val="00A20BFB"/>
    <w:rsid w:val="00A215AE"/>
    <w:rsid w:val="00A24030"/>
    <w:rsid w:val="00A25EA1"/>
    <w:rsid w:val="00A34062"/>
    <w:rsid w:val="00A4037D"/>
    <w:rsid w:val="00A70A27"/>
    <w:rsid w:val="00A75EFE"/>
    <w:rsid w:val="00AA279C"/>
    <w:rsid w:val="00AA33D4"/>
    <w:rsid w:val="00AA6E73"/>
    <w:rsid w:val="00AC3947"/>
    <w:rsid w:val="00AC5882"/>
    <w:rsid w:val="00AD1AC9"/>
    <w:rsid w:val="00AD3090"/>
    <w:rsid w:val="00AD7AD4"/>
    <w:rsid w:val="00AF64BC"/>
    <w:rsid w:val="00B064E0"/>
    <w:rsid w:val="00B50527"/>
    <w:rsid w:val="00B55154"/>
    <w:rsid w:val="00B5568D"/>
    <w:rsid w:val="00B55863"/>
    <w:rsid w:val="00BB5419"/>
    <w:rsid w:val="00BB7FB1"/>
    <w:rsid w:val="00BC3939"/>
    <w:rsid w:val="00BD08DC"/>
    <w:rsid w:val="00BD3355"/>
    <w:rsid w:val="00BD4E82"/>
    <w:rsid w:val="00C071F5"/>
    <w:rsid w:val="00C14227"/>
    <w:rsid w:val="00CB4767"/>
    <w:rsid w:val="00CC35F5"/>
    <w:rsid w:val="00CC4588"/>
    <w:rsid w:val="00CC7549"/>
    <w:rsid w:val="00CE0F50"/>
    <w:rsid w:val="00CE6772"/>
    <w:rsid w:val="00CF6C11"/>
    <w:rsid w:val="00D013E0"/>
    <w:rsid w:val="00D21651"/>
    <w:rsid w:val="00D4293C"/>
    <w:rsid w:val="00D61B8B"/>
    <w:rsid w:val="00D63E7D"/>
    <w:rsid w:val="00D92206"/>
    <w:rsid w:val="00DC6D4A"/>
    <w:rsid w:val="00DD047F"/>
    <w:rsid w:val="00DD3B91"/>
    <w:rsid w:val="00DF12F8"/>
    <w:rsid w:val="00DF3133"/>
    <w:rsid w:val="00E04378"/>
    <w:rsid w:val="00E16CB7"/>
    <w:rsid w:val="00E3260D"/>
    <w:rsid w:val="00E33D05"/>
    <w:rsid w:val="00E35C18"/>
    <w:rsid w:val="00E37AFB"/>
    <w:rsid w:val="00E51BDC"/>
    <w:rsid w:val="00E57F39"/>
    <w:rsid w:val="00E728E1"/>
    <w:rsid w:val="00E73A20"/>
    <w:rsid w:val="00EA3978"/>
    <w:rsid w:val="00EA4843"/>
    <w:rsid w:val="00EC688F"/>
    <w:rsid w:val="00EC75F7"/>
    <w:rsid w:val="00EE5222"/>
    <w:rsid w:val="00F12931"/>
    <w:rsid w:val="00F37056"/>
    <w:rsid w:val="00F41F57"/>
    <w:rsid w:val="00F66B3A"/>
    <w:rsid w:val="00F839D0"/>
    <w:rsid w:val="00F90541"/>
    <w:rsid w:val="00FF0498"/>
    <w:rsid w:val="00F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D60F1D-4683-4414-9856-DE51C08A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C11"/>
    <w:rPr>
      <w:sz w:val="24"/>
      <w:szCs w:val="24"/>
      <w:lang w:val="hr-HR" w:eastAsia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link w:val="UvuenotijelotekstaChar"/>
    <w:rsid w:val="00CF6C11"/>
    <w:pPr>
      <w:ind w:firstLine="708"/>
      <w:jc w:val="both"/>
    </w:pPr>
  </w:style>
  <w:style w:type="paragraph" w:styleId="Tekstbalonia">
    <w:name w:val="Balloon Text"/>
    <w:basedOn w:val="Normal"/>
    <w:semiHidden/>
    <w:rsid w:val="0013412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922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2C4D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2C4D2D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2C4D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C4D2D"/>
    <w:rPr>
      <w:sz w:val="24"/>
      <w:szCs w:val="24"/>
      <w:lang w:val="hr-HR" w:eastAsia="hr-HR"/>
    </w:rPr>
  </w:style>
  <w:style w:type="character" w:customStyle="1" w:styleId="UvuenotijelotekstaChar">
    <w:name w:val="Uvučeno tijelo teksta Char"/>
    <w:link w:val="Uvuenotijeloteksta"/>
    <w:rsid w:val="00600D78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46773-8243-4CCD-A32D-4F4E29C4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FMPOR</dc:creator>
  <cp:keywords/>
  <cp:lastModifiedBy>User</cp:lastModifiedBy>
  <cp:revision>2</cp:revision>
  <cp:lastPrinted>2023-09-28T11:31:00Z</cp:lastPrinted>
  <dcterms:created xsi:type="dcterms:W3CDTF">2024-10-30T21:36:00Z</dcterms:created>
  <dcterms:modified xsi:type="dcterms:W3CDTF">2024-10-30T21:36:00Z</dcterms:modified>
</cp:coreProperties>
</file>